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222222"/>
          <w:sz w:val="30"/>
          <w:szCs w:val="30"/>
        </w:rPr>
        <w:t>Квалификационная характеристика должности «Руководитель по военно-патриотическому воспитанию»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Выпуск 28. Должности служащих, занятых в образовании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Постановление Минтруда от 29.07.2020 № 69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РУКОВОДИТЕЛЬ ПО ВОЕННО-ПАТРИОТИЧЕСКОМУ ВОСПИТАНИЮ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Должностные обязанности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Планирует, организует и осуществляет на основании учебно-программной документации образовательной программы и требований санитарных норм и правил, гигиенических нормативов воспитание учащихся по военно-патриотическому направлению в учреждениях образования, реализующих образовательную программу общего среднего образования.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Обеспечивает в учреждениях образования реализацию идеологии белорусского государства в области обеспечения военной безопасности, в части, касающейся гражданско-патриотического воспитания детей и молодежи; формирование у юношей и девушек патриотического осознания и морально-психологических качеств, необходимых для защиты Отечества, а также обязательной подготовки граждан к военной службе; формирование у юношей и девушек необходимых знаний и умений для участия в республиканских военно-патриотических соревнованиях, мероприятиях.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Принимает участие в реализации программ воспитания по военно-патриотическому направлению деятельности.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Создает условия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обучающегося для продолжения обучения в учреждениях образования государственных органов системы обеспечения национальной безопасности.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Обеспечивает строгое соблюдение требований и норм безопасности при организации образовательного процесса, при проведении занятий по допризывной подготовке и несет </w:t>
      </w:r>
      <w:r>
        <w:rPr>
          <w:rFonts w:ascii="Arial" w:hAnsi="Arial" w:cs="Arial"/>
          <w:color w:val="333333"/>
          <w:sz w:val="30"/>
          <w:szCs w:val="30"/>
        </w:rPr>
        <w:lastRenderedPageBreak/>
        <w:t>ответственность за жизнь и здоровье обучающихся во время их проведения.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Изучает и внедряет передовые формы и методы военно-патриотического воспитания, организации и проведения мероприятий по данному направлению. Внедряет в практику работы учреждения образования новые формы работы с обучающимися по военно-патриотическому воспитанию.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Анализирует эффективность образовательных программ и программ воспитательной работы учреждений образования в части военно-патриотического воспитания обучающихся.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Координирует вопросы, касающиеся организации допризывной подготовки с учащимися учреждения общего среднего образования, в том числе взаимодействие с командирами воинских частей, подразделений, начальниками факультетов (военных кафедр) учреждений высшего образования и других, с целью повышения престижа военной службы среди учащейся молодежи.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Взаимодействует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Взаимодействует с заинтересованными учреждениями и организациями в вопросах военно-патриотического воспитания учащихся.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Оказывает помощь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безопасности, проводит соответствующую организационно-педагогическую работу.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Ведет учет военнообязанных в учреждении образования и представляет соответствующие отчеты в военные комиссариаты.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Участвует в обеспечении образовательного процесса при проведении занятий по военно-патриотическому воспитанию необходимым оборудованием и инвентарем.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Взаимодействует с представителями органов системы национальной безопасности по обеспечению инвентарем и средствами обучения, необходимыми для организации </w:t>
      </w:r>
      <w:r>
        <w:rPr>
          <w:rFonts w:ascii="Arial" w:hAnsi="Arial" w:cs="Arial"/>
          <w:color w:val="333333"/>
          <w:sz w:val="30"/>
          <w:szCs w:val="30"/>
        </w:rPr>
        <w:lastRenderedPageBreak/>
        <w:t>образовательного процесса по учебному предмету «Допризывная и медицинская подготовка».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Ведет учет, надлежащее хранение и сохранность учебного оборудования и инвентаря.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Организует подготовку команд, обучающихся и обеспечивает их участие в соревнованиях, конкурсах, мероприятиях военно-патриотической направленности, в том числе совместно с руководителем физического воспитания осуществляет подготовку учащихся к участию в республиканской олимпиаде по программе зимнего и летнего многоборья «Защитники Отечества» среди юношей допризывного и призывного возраста в рамках Государственного физкультурно-оздоровительного комплекса Республики Беларусь.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Осуществляет контроль требований по охране труда; правил пожарной безопасности в местах проведения занятий, мероприятий при реализации образовательных программ и программ воспитательной работы учреждений образования.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Участвует в работе совета (педагогического совета), методических объединений, семинаров, конференций. Постоянно повышает свой профессиональный уровень.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Должен знать: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Кодекс Республики Беларусь об образовании; Закон Республики Беларусь от 5 ноября 1992 г № 1914-XII «О воинской обязанности и воинской службе»; иные нормативные правовые акты, учебно-методическую документацию по вопросам функционирования и развития системы образования, правам ребенка; программно-планирующую документацию по военно-патриотическому направлению деятельности; современные образовательные технологии; основы педагогики и психологии, теории и методики воспитания; правила охраны жизни и здоровья детей; требования к мерам безопасности; санитарные нормы и правила, гигиенические нормативы образовательного процесса; правила оказания первой помощи; основы законодательства о труде; требования по охране труда; правила пожарной безопасности.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Квалификационные требования.</w:t>
      </w:r>
    </w:p>
    <w:p w:rsidR="00784843" w:rsidRDefault="00784843" w:rsidP="007848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 Высшее образование, соответствующее педагогической деятельности, и опыт военной службы в Вооруженных силах Республики Беларусь или в других войсках и воинских </w:t>
      </w:r>
      <w:r>
        <w:rPr>
          <w:rFonts w:ascii="Arial" w:hAnsi="Arial" w:cs="Arial"/>
          <w:color w:val="333333"/>
          <w:sz w:val="30"/>
          <w:szCs w:val="30"/>
        </w:rPr>
        <w:lastRenderedPageBreak/>
        <w:t>формированиях Республики Беларусь или освоение программы подготовки младших командиров и офицеров запаса на военных кафедрах гражданских учреждений высшего образования, или высшее образование и переподготовка по профилям «Педагогика», «Педагогика. Профессиональное образование» и опыт службы в Вооруженных силах Республики Беларусь или в других войсках и воинских формированиях Республики Беларусь или освоение программы подготовки младших командиров и офицеров запаса на военных кафедрах гражданских учреждений высшего образования.</w:t>
      </w:r>
    </w:p>
    <w:p w:rsidR="00484467" w:rsidRDefault="00484467">
      <w:bookmarkStart w:id="0" w:name="_GoBack"/>
      <w:bookmarkEnd w:id="0"/>
    </w:p>
    <w:sectPr w:rsidR="0048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43"/>
    <w:rsid w:val="00484467"/>
    <w:rsid w:val="0078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2024-12-03T06:21:00Z</dcterms:created>
  <dcterms:modified xsi:type="dcterms:W3CDTF">2024-12-03T06:21:00Z</dcterms:modified>
</cp:coreProperties>
</file>